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317" w:rsidRPr="000D430F" w:rsidRDefault="00267317" w:rsidP="002673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89675" cy="9859645"/>
            <wp:effectExtent l="0" t="0" r="0" b="8255"/>
            <wp:docPr id="1" name="Рисунок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985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267317" w:rsidRPr="00DB0626" w:rsidRDefault="00267317" w:rsidP="0026731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1.1. Настоящее положение разработано для муниципального бюджетного дошкольного  образовательного  учреждения МБДОУ»ДЕТСКИЙ САД «БЕРКАТ» СТ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АРГАЛИНСКАЯ ШЕЛКОВСКОГО МУНИЦПАЛЬНОГО РАЙОНА (далее – Учреждение) в соответствии с Законом РФ «Об образовании», Типового положения о дошкольном образовательном учреждении, утвержденного постановлением Правительства Российской Федерации от 12.09.2008 г. № 666, санитарно-эпидемиологических правил и нормативов СанПиН  2.4.1.3049-13 «Санитарно - эпидемиологические требования к устройству, содержанию и организации режима работы в дошкольных 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учреждениях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», утвержденных постановлением Главного государственного врача Российской Федерации от 20.12.2010 г. № 164, Уставом Учреждения.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1.2.        Настоящее Положение устанавливает порядок организации питания детей в ДОУ, разработано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317" w:rsidRPr="00DB0626" w:rsidRDefault="00267317" w:rsidP="0026731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DB06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Требования к организации питания детей, посещающих МБДОУ «ДЕТСКИЙ САД  «БЕРКАТ» СТ</w:t>
      </w:r>
      <w:proofErr w:type="gramStart"/>
      <w:r w:rsidRPr="00DB06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.К</w:t>
      </w:r>
      <w:proofErr w:type="gramEnd"/>
      <w:r w:rsidRPr="00DB06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АРГАЛИНСКАЯ</w:t>
      </w:r>
    </w:p>
    <w:p w:rsidR="00267317" w:rsidRPr="00DB0626" w:rsidRDefault="00267317" w:rsidP="0026731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2.1. Требования к деятельности по формированию рационов и организации питания детей в Учреждении, производству, реализации, организации потребления продукции общественного питания для детей, посещающих Учреждении, определяются санитарно-эпидемиологическими правилами и нормативами, установленными санитарные, гигиенические и иные нормы и требования, несоблюдение которых создает угрозу жизни или здоровью воспитанников ДОУ.</w:t>
      </w:r>
    </w:p>
    <w:p w:rsidR="00267317" w:rsidRPr="00DB0626" w:rsidRDefault="00267317" w:rsidP="0026731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2.2. Оборудование и содержание пищеблока должны соответствовать согласно санитарным правилам и нормативам СанПиН  2.4.1.3049-13 «Санитарно - эпидемиологические требования к устройству, содержанию и организации режима работы в дошкольных учреждениях»</w:t>
      </w:r>
    </w:p>
    <w:p w:rsidR="00267317" w:rsidRPr="00DB0626" w:rsidRDefault="00267317" w:rsidP="0026731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2.3. Для приготовления пищи используется электрооборудование, электрическая плита.</w:t>
      </w:r>
    </w:p>
    <w:p w:rsidR="00267317" w:rsidRPr="00DB0626" w:rsidRDefault="00267317" w:rsidP="0026731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2.4. Помещение пищеблока должно быть оборудовано вытяжной вентиляцией. </w:t>
      </w:r>
    </w:p>
    <w:p w:rsidR="00267317" w:rsidRPr="00DB0626" w:rsidRDefault="00267317" w:rsidP="0026731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b/>
          <w:sz w:val="28"/>
          <w:szCs w:val="28"/>
          <w:lang w:eastAsia="ru-RU"/>
        </w:rPr>
        <w:t>3. Организация питания на пищеблоке</w:t>
      </w:r>
    </w:p>
    <w:p w:rsidR="00267317" w:rsidRPr="00DB0626" w:rsidRDefault="00267317" w:rsidP="0026731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ри организации питания необходимо соблюдать возрастные физиологические нормы суточной потребности в основном пищевых веществах согласно санитарно-эпидемиологическими правилами и нормативами СанПиН 2.4.1.3049-13.</w:t>
      </w:r>
    </w:p>
    <w:p w:rsidR="00267317" w:rsidRPr="00DB0626" w:rsidRDefault="00267317" w:rsidP="0026731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3.2. При распределении общей калорийности суточного питания детей, пребывающих в Учреждении, используется следующий норматив: завтрак – 20-25%; обед – 35-40%; полдник, ужин – 20-25%</w:t>
      </w:r>
    </w:p>
    <w:p w:rsidR="00267317" w:rsidRPr="00DB0626" w:rsidRDefault="00267317" w:rsidP="0026731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3.3. При организации питания администрация Учреждения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уководствуется примерным десятидневным меню, разработанным на основе физиологических потребностей детей дошкольного возраста пищевых веществах и нормах питания согласно санитарно-эпидемиологическим правилам и нормативам СанПиН 2.4.1.3049-13. </w:t>
      </w:r>
    </w:p>
    <w:p w:rsidR="00267317" w:rsidRPr="00DB0626" w:rsidRDefault="00267317" w:rsidP="0026731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3.4.  Объем пищи и выход блюд должны строго соответствовать возрасту ребенка;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3.5.   На основе примерного меню ежедневно, на следующий день составляется меню-требование и утверждается заведующей МБДОУ.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3.6.  Для детей в возрасте от 2 до 3 лет и от 3 до 7 лет меню - требование составляется с учетом: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среднесуточный набор продуктов;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объем блюд для этих групп;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нормы физиологических потребностей;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нормы потерь при холодной и тепловой обработки продуктов;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выход готовых блюд;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нормы взаимозаменяемости продуктов при приготовлении блюд;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данные о химическом составе блюд;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-  требования </w:t>
      </w:r>
      <w:proofErr w:type="spell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Роспотребнадзора</w:t>
      </w:r>
      <w:proofErr w:type="spell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сведениями о стоимости и наличии продуктов.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3.7.     Меню-требование является основным документом для приготовления пищи на пи</w:t>
      </w: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softHyphen/>
        <w:t>щеблоке.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3.8.   Вносить изменения в утвержденное меню-раскладку, без согласования с заведующего МБДОУ, запрещается.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3.9.    При необходимости внесения изменения в меню /несвоевременный завоз продуктов, недоброкачественность продукта/ медсестрой составляется объяснительная с указанием причины. В меню-раскладку вносятся изменения и заверяются подписью заведующего. Исправления в мен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ю-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раскладке не допускаются.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3.10.   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 блюд.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3.11.          Медицинский работник обязан присутствовать при закладке основных продуктов в котел и проверять блюда на выходе.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3.12.        Объем 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приготовленной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пиши должен соответствовать количеству детей и объему разовых порций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3.13.     Выдавать готовую пищу детям следует только с разрешения </w:t>
      </w:r>
      <w:proofErr w:type="spell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бракеражной</w:t>
      </w:r>
      <w:proofErr w:type="spell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бракеражном</w:t>
      </w:r>
      <w:proofErr w:type="spell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3.14.         В целях профилактики гиповитаминозов, непосредственно перед раздачей, медицинским работником осуществляется 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С-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витаминизация III блюда.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3.15.      Выдача пищи на группы осуществляется строго по графику.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b/>
          <w:sz w:val="28"/>
          <w:szCs w:val="28"/>
          <w:lang w:eastAsia="ru-RU"/>
        </w:rPr>
        <w:t>4. Организация питания детей в группах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4.1.        Работа по организации питания детей в группах осуществляется под руководством воспитателя и заключается: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  в создании безопасных условий при подготовке и во время приема пищи;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в формировании культурно-гигиенических навыков во время приема пищи детьми.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4.2.      Получение пищи на группу осуществляется строго по графику, утвержденному заведующим МБДОУ.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4.3.  Привлекать детей к получению пищи с пищеблока категорически запрещается.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4.4.  Перед раздачей пищи детям помощник воспитателя обязан: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промыть столы горячей водой с мылом;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тщательно вымыть руки;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проветрить помещение;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сервировать столы в соответствии с приемом пищи.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4.5.   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салфетницы</w:t>
      </w:r>
      <w:proofErr w:type="spell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собирают дежурные, а тарелки за собой убирают дети).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4.6.  Во время раздачи пищи категорически запрещается нахождение детей в обеденной зоне.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4.7.  Подача блюд и прием пищи в обед осуществляется в следующем порядке: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   во время сервировки столов на столы ставятся хлебные тарелки с хлебом;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разливают III блюдо;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в салатницы, согласно меню, раскладывают салат (порционные овощи);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подается первое блюдо;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дети рассаживаются за столы и начинают прием пищи с салата (порционных овощей);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по мере употребления детьми блюда, помощник воспитателя убирает со столов салатники;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дети приступают к приему первого блюда;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по окончании, помощник воспитателя  убирает со столов тарелки из-под первого;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подается второе блюдо;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-  прием пищи заканчивается приемом третьего блюда.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4.8.   В группах раннего возраста детей, у которых не сформирован навык самостоятельного приема пищи, докармливают.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b/>
          <w:sz w:val="28"/>
          <w:szCs w:val="28"/>
          <w:lang w:eastAsia="ru-RU"/>
        </w:rPr>
        <w:t>5. Порядок учета питания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5.1. К началу учебного года заведующий МБДОУ издает приказ о назначении ответственного за питание, определяются его функциональные обязанности.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5.2.  Ежедневно медсестра составляет меню-раскладку на следующий день. Меню составляется на основании списков присутствующих детей, которые ежедневно, с 8.00 до 9.00 утра, подают педагоги.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5.3. На следующий день, в 8.00 воспитатели подают сведения о фактическом присутствии воспитанников в группах 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ответственному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питание, который оформляет заявку и передает ее на пищеблок.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5.4.   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5.5.    С последующим приемом пищи /обед, полдник/ дети, отсутствующие в учреждении, снимаются с питания, а 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продукты, оставшиеся невостребованными возвращаются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склад. 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5.6.     Возврату подлежат продукты: яйцо, консервация /мясо, овощная, фруктовая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гущенное молоко, кондитерские изделия, масло сливочное, молоко сухое, масло растительное, сахар, крупы, макароны, фрукты, овощи.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5.7.  Если на завтрак пришло больше детей, чем было заявлено, то для всех детей уменьшают выход блюд, в соответствии с количеством прибывших детей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gram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еобходимо предусматривать необходимость дополнения продуктов  мясо, овощи, фрукты, яйцо и т.д., на обед, полдник, ужин с оформлением накладных.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5.8.    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5.9.       Начисление оплаты за питание производится централизованной бухгалтерией Управления образования на основании табелей посещаемости, которые заполняют педагоги. Число д/дней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5.10.     Финансовое обеспечение питания отнесено к компетенции заведующего МБДОУ, главного бухгалтера.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5.11.    Расходы по обеспечению питания воспитанников включаются в оплату родителям, размер которой устанавливается на основании решения Правительства ЧР 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5.12.  Частичное возмещение расходов на питания воспитанников обеспечивается бюджетом </w:t>
      </w:r>
      <w:proofErr w:type="spell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Шелковского</w:t>
      </w:r>
      <w:proofErr w:type="spell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района.                          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5.13.    В течение месяца в стоимости дневного рациона питания допускаются небольшие отклонения - от установленной сумы, но средняя стоимость дневного рациона за месяц выдерживается не ниже установленной.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6. </w:t>
      </w:r>
      <w:r w:rsidRPr="00DB0626">
        <w:rPr>
          <w:rFonts w:ascii="Times New Roman" w:eastAsia="Times New Roman" w:hAnsi="Times New Roman"/>
          <w:b/>
          <w:sz w:val="28"/>
          <w:szCs w:val="28"/>
          <w:lang w:eastAsia="ru-RU"/>
        </w:rPr>
        <w:t>Разграничение компетенции по вопросам организации питания в МБДОУ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6.1.    Руководитель учреждения создаёт условия для организации питания детей;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6.2.    Несёт персональную ответственность за организацию питания детей в учреждении;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6.3.     Представляет Учредителю необходимые документы по использованию денежных средств;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6.4.     Распределение обязанностей по организации питания между руководителем ДОУ, медицинским работником, работниками пищеблока отражаются в должностной инструкции.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</w:t>
      </w:r>
      <w:r w:rsidRPr="00DB0626">
        <w:rPr>
          <w:rFonts w:ascii="Times New Roman" w:eastAsia="Times New Roman" w:hAnsi="Times New Roman"/>
          <w:b/>
          <w:sz w:val="28"/>
          <w:szCs w:val="28"/>
          <w:lang w:eastAsia="ru-RU"/>
        </w:rPr>
        <w:t>Финансирование расходов на питание детей в МБДОУ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7.1.     Расчёт финансирования расходов на питание детей в МБДОУ осуществляется на основании установленных норм питания и физиологических потребностей детей;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7.2.    Финансирование расходов на питание осуществляется за счёт бюджетных средств и местного бюджета;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7.3.   Объёмы финансирования расходов на организацию питания на очередной финансовый год устанавливаются с учётом прогноза численности детей в ДОУ.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7.4.        Начисление оплаты за питание производится централизованной бухгалтерией Управления образования на основании табелей посещаемости, которые заполняют педагоги. Число </w:t>
      </w:r>
      <w:proofErr w:type="spellStart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детодней</w:t>
      </w:r>
      <w:proofErr w:type="spellEnd"/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>7.5.          Финансовое обеспечение питания отнесено к компетенции заведующего МБДОУ, главного бухгалтера.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626">
        <w:rPr>
          <w:rFonts w:ascii="Times New Roman" w:eastAsia="Times New Roman" w:hAnsi="Times New Roman"/>
          <w:sz w:val="28"/>
          <w:szCs w:val="28"/>
          <w:lang w:eastAsia="ru-RU"/>
        </w:rPr>
        <w:t xml:space="preserve">7.6.    Расходы по обеспечению питания воспитанников включаются в оплату родителям, размер которой устанавливается на основании Постановления Правительства ЧР. </w:t>
      </w:r>
    </w:p>
    <w:p w:rsidR="00267317" w:rsidRPr="00DB0626" w:rsidRDefault="00267317" w:rsidP="002673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317" w:rsidRDefault="00267317" w:rsidP="002673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67317" w:rsidRDefault="00267317" w:rsidP="002673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67317" w:rsidRDefault="00267317" w:rsidP="002673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67317" w:rsidRDefault="00267317" w:rsidP="002673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67317" w:rsidRDefault="00267317" w:rsidP="002673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67317" w:rsidRDefault="00267317" w:rsidP="002673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33E65" w:rsidRDefault="00333E65">
      <w:bookmarkStart w:id="0" w:name="_GoBack"/>
      <w:bookmarkEnd w:id="0"/>
    </w:p>
    <w:sectPr w:rsidR="0033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D9"/>
    <w:rsid w:val="00267317"/>
    <w:rsid w:val="002D3AD9"/>
    <w:rsid w:val="0033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31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3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1643</Words>
  <Characters>9368</Characters>
  <Application>Microsoft Office Word</Application>
  <DocSecurity>0</DocSecurity>
  <Lines>78</Lines>
  <Paragraphs>21</Paragraphs>
  <ScaleCrop>false</ScaleCrop>
  <Company/>
  <LinksUpToDate>false</LinksUpToDate>
  <CharactersWithSpaces>10990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2020-11-13T08:17:00Z</dcterms:created>
  <dcterms:modified xsi:type="dcterms:W3CDTF">2020-11-13T08:17:00Z</dcterms:modified>
</cp:coreProperties>
</file>